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F0" w:rsidRPr="00EE57F8" w:rsidRDefault="008C11F1" w:rsidP="00EE57F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33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3810000"/>
            <wp:effectExtent l="19050" t="0" r="0" b="0"/>
            <wp:wrapSquare wrapText="bothSides"/>
            <wp:docPr id="2" name="Рисунок 2" descr="Иван Кры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ван Крыл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7F8">
        <w:t xml:space="preserve">          </w:t>
      </w:r>
      <w:r w:rsidR="00EE57F8">
        <w:rPr>
          <w:sz w:val="24"/>
          <w:szCs w:val="24"/>
        </w:rPr>
        <w:t xml:space="preserve">Крылов </w:t>
      </w:r>
      <w:r w:rsidR="00002EF0" w:rsidRPr="00EE57F8">
        <w:rPr>
          <w:sz w:val="24"/>
          <w:szCs w:val="24"/>
        </w:rPr>
        <w:t xml:space="preserve"> Иван Андреевич (1769-1844)</w:t>
      </w:r>
    </w:p>
    <w:p w:rsidR="00F74891" w:rsidRDefault="00002EF0" w:rsidP="007550DC">
      <w:pPr>
        <w:pStyle w:val="a4"/>
        <w:spacing w:after="240" w:afterAutospacing="0"/>
        <w:jc w:val="left"/>
        <w:rPr>
          <w:noProof/>
        </w:rPr>
      </w:pPr>
      <w:r>
        <w:t>Русский баснописец, драматург и ж</w:t>
      </w:r>
      <w:r w:rsidR="00EE57F8">
        <w:t xml:space="preserve">урналист И.А. Крылов родился 13 </w:t>
      </w:r>
      <w:r>
        <w:t>февраля 1769 года в Москве. Это - самая распространенная дата его рождения. Иногда исследователи называют 1766 или 1768 год, ведь биографические сведения о нем очень скупы. Его отцом был бедный армейский офицер, капитан, выслужившийся после тринадцатилетней солдатской службы. Андрей Прохорович Крылов служил в Яицком городке в момент Пугачевского восстания. О нем даже упоминает Пушкин в "Истории Пугачевского бунта". Маленький Иван в это время вместе с матерью находился в осажденном Оренбурге, где и прошло его раннее детство. Из этого периода жизни он запомнил голод и попадание нескольких ядер к ним на двор. Поскольку чин капитана в то время был значителен, то имя Крыловой с ее сыном было найдено в</w:t>
      </w:r>
      <w:r w:rsidR="00EE57F8">
        <w:t xml:space="preserve"> бумагах Пугачева в расписании, кого на какой улице повесить.</w:t>
      </w:r>
      <w:r>
        <w:br/>
        <w:t>В 1774 году, по окончании бунта, отец будущего поэта вышел в отставку и переехал в Тверь, где занял скромную должность председателя губернского магистрата. Отец Крылова "наукам не учился", но очень любил читать и привил свою любовь сыну, сам научил сына читать и писать. Мать Крылова была верующей, православной женщиной, заботливой, хотя и малообразованной. Молодой Крылов получил скудное домашнее образование, учился мало и бессистемно, но обладал исключительными способностями, много читал с самого детства, настойчиво и упор</w:t>
      </w:r>
      <w:r w:rsidR="00F43EDA">
        <w:t>но занимаясь самообразованием.</w:t>
      </w:r>
      <w:r w:rsidR="00F43EDA">
        <w:br/>
      </w:r>
      <w:r>
        <w:t xml:space="preserve">И при жизни </w:t>
      </w:r>
      <w:proofErr w:type="spellStart"/>
      <w:proofErr w:type="gramStart"/>
      <w:r>
        <w:t>Крылова-старшего</w:t>
      </w:r>
      <w:proofErr w:type="spellEnd"/>
      <w:proofErr w:type="gramEnd"/>
      <w:r>
        <w:t xml:space="preserve"> его семья жила в бедности. Когда же он умер в 1778 году, семья и вовсе осталась без сре</w:t>
      </w:r>
      <w:proofErr w:type="gramStart"/>
      <w:r>
        <w:t>дств к с</w:t>
      </w:r>
      <w:proofErr w:type="gramEnd"/>
      <w:r>
        <w:t xml:space="preserve">уществованию. Юный Иван получил от отца в наследство сундук книг, а мать, впавшая в нужду и подрабатывавшая в богатых домах, упросила начальство принять девятилетнего сына на службу - переписывать деловые бумаги. Так мальчику пришлось работать писцом сначала в </w:t>
      </w:r>
      <w:proofErr w:type="spellStart"/>
      <w:r>
        <w:t>Калязинском</w:t>
      </w:r>
      <w:proofErr w:type="spellEnd"/>
      <w:r>
        <w:t xml:space="preserve"> уездном суде, а затем в Тверском магистрате, хотя, очевидно, это была простая формальность - в магистрат Крылов не ходил или почти не ходил и денег не получал. Дальнейшее образование Иван получил благодаря покровительству помещика и писателя Н.А. Львова. Мальчик жил в доме у Львова, прислуживал ему лакеем и просто слушал разговоры литераторов и художников, приходивших в гости. Крылову из милости было разрешено учиться вместе с детьми помещика. Мальчик освоил иностранные языки, научился рисовать и играть на скрипке. Так что еще в юности Крылов был широко начитан в европейской литературе, истории, философии. Однако недостатки отрывочного образования сказывались впоследствии - так, например, Крылов всег</w:t>
      </w:r>
      <w:r w:rsidR="007550DC">
        <w:t xml:space="preserve">да был слаб в </w:t>
      </w:r>
      <w:proofErr w:type="spellStart"/>
      <w:r w:rsidR="007550DC">
        <w:t>орфографии</w:t>
      </w:r>
      <w:proofErr w:type="gramStart"/>
      <w:r w:rsidR="007550DC">
        <w:t>.</w:t>
      </w:r>
      <w:r>
        <w:t>У</w:t>
      </w:r>
      <w:proofErr w:type="gramEnd"/>
      <w:r>
        <w:t>же</w:t>
      </w:r>
      <w:proofErr w:type="spellEnd"/>
      <w:r>
        <w:t xml:space="preserve"> тогда Иван Крылов стал пробовать себя в сочинительстве стихотворений. Его мать поощряла литературные опыты сына, но обеспечить ему хорошее образование она не могла. Скромная и набожная женщина, которую сам Крылов называл "первой радостью и первым счастьем жизни" не сумела добиться пенсии после смерти мужа, и в 1782 году решилась ехать в Петербург хлопотать о пенсии в столице. Там ей тоже ничего не удалось сделать, но для 13-летнего Крылова нашлось место канцеляриста в Казенной палате. К тому же Петербург открывал перед ним возможность з</w:t>
      </w:r>
      <w:r w:rsidR="00F43EDA">
        <w:t>аниматься литературным трудом.</w:t>
      </w:r>
      <w:r w:rsidR="00F43EDA">
        <w:br/>
      </w:r>
      <w:r>
        <w:t>Литературные занятия и театр увлекли молодого Крылова. Он посещал театр</w:t>
      </w:r>
      <w:r w:rsidR="003C4847">
        <w:t>.</w:t>
      </w:r>
      <w:r>
        <w:t xml:space="preserve"> Под влиянием театра и встреч с актерами 14-летний Крылов написал свое первое произведение - комическую оперу в стихах "Кофейница", в которой изображал нравы провинциальных крепостников. Правда, по некоторым данным, эта пьеса была сочинена </w:t>
      </w:r>
      <w:r>
        <w:lastRenderedPageBreak/>
        <w:t>Крыловым еще в Твери. Начало было неудачное: "Кофейницу" ожидал полный провал, ее не напечатали и не поставили на сцене. Вслед за первой пьесой последовала трагедия "</w:t>
      </w:r>
      <w:r w:rsidR="003C4847">
        <w:t xml:space="preserve">Клеопатра", но и ее постигла </w:t>
      </w:r>
      <w:proofErr w:type="gramStart"/>
      <w:r w:rsidR="003C4847">
        <w:t>та</w:t>
      </w:r>
      <w:proofErr w:type="gramEnd"/>
      <w:r w:rsidR="003C4847">
        <w:t xml:space="preserve"> </w:t>
      </w:r>
      <w:r>
        <w:t>же участь. Безвестный молодой разночинец Крылов никак не мог пробит</w:t>
      </w:r>
      <w:r w:rsidR="007550DC">
        <w:t>ься в круг признанных авторов.</w:t>
      </w:r>
      <w:r w:rsidR="007550DC">
        <w:br/>
      </w:r>
      <w:r w:rsidR="007550DC">
        <w:rPr>
          <w:noProof/>
        </w:rPr>
        <w:t xml:space="preserve">   </w:t>
      </w:r>
      <w:r>
        <w:t xml:space="preserve">Первые басни, напечатанные Крыловым в 1788 году в журнале "Утренние часы", прошли совершенно </w:t>
      </w:r>
      <w:proofErr w:type="gramStart"/>
      <w:r>
        <w:t>незамеченными</w:t>
      </w:r>
      <w:proofErr w:type="gramEnd"/>
      <w:r>
        <w:t xml:space="preserve">. Тогда Крылов в 1789 году решил издавать сатирический журнал "Почта духов", продолжавший традиции русской сатирической журналистики. В журнале Крылов создал карикатурную картину современного ему общества, облекая свой рассказ в фантастическую форму переписки гномов с волшебником </w:t>
      </w:r>
      <w:proofErr w:type="spellStart"/>
      <w:r>
        <w:t>Маликульмульком</w:t>
      </w:r>
      <w:proofErr w:type="spellEnd"/>
      <w:r>
        <w:t xml:space="preserve">. Из-за своего радикального направления журнал просуществовал только восемь месяцев, а затем был закрыт цензурой. У журнала оказалось всего 80 подписчиков, но, судя по тому, что "Почта духов" была переиздана в 1802 году, ее появление </w:t>
      </w:r>
      <w:proofErr w:type="gramStart"/>
      <w:r>
        <w:t>все</w:t>
      </w:r>
      <w:proofErr w:type="gramEnd"/>
      <w:r>
        <w:t xml:space="preserve"> же не осталось незам</w:t>
      </w:r>
      <w:r w:rsidR="007550DC">
        <w:t>еченным читающей публикой.</w:t>
      </w:r>
      <w:r w:rsidR="007550DC">
        <w:br/>
      </w:r>
      <w:r>
        <w:t>В феврале 1792 год</w:t>
      </w:r>
      <w:r w:rsidR="003C4847">
        <w:t xml:space="preserve">а </w:t>
      </w:r>
      <w:r>
        <w:t xml:space="preserve">Крылов начал издавать новый журнал "Зритель", сразу ставший популярным, но уже в мае 1792 года и он был закрыт. Журналистская деятельность Крылова вызвала недовольство Екатерины II. Летом 1792 года в типографии произведен обыск, Крылов попадает под надзор полиции, издание журнала прекращено. В 1793 году журнал был переименован в "Санкт-Петербургский Меркурий". К этому времени его издатели </w:t>
      </w:r>
      <w:proofErr w:type="gramStart"/>
      <w:r>
        <w:t>сосредоточились</w:t>
      </w:r>
      <w:proofErr w:type="gramEnd"/>
      <w:r>
        <w:t xml:space="preserve"> прежде всего на пос</w:t>
      </w:r>
      <w:r w:rsidR="003C4847">
        <w:t xml:space="preserve">тоянных иронических нападках на Карамзина </w:t>
      </w:r>
      <w:r>
        <w:t xml:space="preserve"> и его последователей. Крылову было чуждо реформаторское творчество Карамзина, которое казалось ему искусственным и излишне подверженным западным влияниям. Преклонение перед Западом, французским языком, французскими модами было одной из любимых тем творчества молодого Крылова и объектом высмеивания во многих его комедиях. Кроме того, </w:t>
      </w:r>
      <w:proofErr w:type="spellStart"/>
      <w:r>
        <w:t>карамзинисты</w:t>
      </w:r>
      <w:proofErr w:type="spellEnd"/>
      <w:r>
        <w:t xml:space="preserve"> отталкивали его своим пренебрежением к строгим классическим канонам стихосложения, возмущал его и излишне простой, по его мнению, "простонародный" слог Карамзина. Карамзин издевательски изображался как человек, несущий чепуху. Возможно, именно резкая полемика с </w:t>
      </w:r>
      <w:proofErr w:type="spellStart"/>
      <w:r>
        <w:t>карамзинистами</w:t>
      </w:r>
      <w:proofErr w:type="spellEnd"/>
      <w:r>
        <w:t xml:space="preserve"> оттолкнула читателей от "Санкт-Петербургского Меркурия". В конце 1793 года издание "Санкт-Петербур</w:t>
      </w:r>
      <w:r w:rsidR="007550DC">
        <w:t>гского Меркурия" прекратилось.</w:t>
      </w:r>
      <w:r w:rsidR="007550DC">
        <w:br/>
      </w:r>
      <w:r>
        <w:t>На некоторое время Крылов отошел от литературных дел и покинул ставшую опасной столицу. Он переехал в Москву, начал искать какой-нибудь доход и вскоре нашел его в карточной игре, где ему неслыханно везло, хотя его считали не только мастером, но и фокусником этого вида деятельности. Имя Крылова попало в полицейский реестр заядлых карточных игроков, из-за чего, по некоторым свидетельствам, он был вынужден покинуть Москву в 1795 году. Крылов скитался по российской провинции: побывал в Тамбове, Саратове, Нижнем Новгороде, на Украине. Он не переставал сочинять, но его произведения лишь изредка появлялись в печати. Неизвестно, к чему бы это все привело, но в начале 1797 года он близко подружился с князем С.Ф. Голицыным, находившимся в опале. Князь предложил Крылову занять место его личного секретаря и домашнего учителя. Теперь Крылов много времени проводил в имении князя - селе Казацком Киевской губернии. Владея несколькими языками, он обучал сыновей князя языкам и словесности, играл на музыкальных инструментах. Специально для домашнего театра Голицыных Крылов написал в 1799 году шутовскую трагедию "</w:t>
      </w:r>
      <w:proofErr w:type="spellStart"/>
      <w:r>
        <w:t>Трумф</w:t>
      </w:r>
      <w:proofErr w:type="spellEnd"/>
      <w:r>
        <w:t xml:space="preserve">, или </w:t>
      </w:r>
      <w:proofErr w:type="spellStart"/>
      <w:r>
        <w:t>Подщипа</w:t>
      </w:r>
      <w:proofErr w:type="spellEnd"/>
      <w:r>
        <w:t xml:space="preserve">" - остроумную и меткую сатиру на </w:t>
      </w:r>
      <w:hyperlink r:id="rId5" w:history="1">
        <w:r w:rsidR="00C8702B" w:rsidRPr="00C8702B">
          <w:rPr>
            <w:rStyle w:val="a3"/>
            <w:color w:val="000000" w:themeColor="text1"/>
            <w:u w:val="none"/>
          </w:rPr>
          <w:t>Павла</w:t>
        </w:r>
        <w:r w:rsidRPr="00C8702B">
          <w:rPr>
            <w:rStyle w:val="a3"/>
            <w:color w:val="000000" w:themeColor="text1"/>
            <w:u w:val="none"/>
          </w:rPr>
          <w:t xml:space="preserve"> I</w:t>
        </w:r>
      </w:hyperlink>
      <w:r>
        <w:t xml:space="preserve"> и царский двор. Крылов и сам сыграл в ней роль </w:t>
      </w:r>
      <w:proofErr w:type="spellStart"/>
      <w:r>
        <w:t>Трумфа</w:t>
      </w:r>
      <w:proofErr w:type="spellEnd"/>
      <w:r>
        <w:t xml:space="preserve"> - наглого немецкого принца. Ирония на Павла I, который не нравился </w:t>
      </w:r>
      <w:proofErr w:type="gramStart"/>
      <w:r>
        <w:t>автору</w:t>
      </w:r>
      <w:proofErr w:type="gramEnd"/>
      <w:r>
        <w:t xml:space="preserve"> прежде всего своим преклонением перед прусской армией и королем Фридрихом II, была настолько язвительна, что в России пьесу впервые опубликовали только в 1871 году</w:t>
      </w:r>
      <w:r w:rsidR="007550DC">
        <w:t>.</w:t>
      </w:r>
      <w:r w:rsidR="007550DC">
        <w:br/>
      </w:r>
      <w:r>
        <w:t>Несмотря на долгожданный театральный успех, Крылов решился пойти по другому пути. Перестал писать для театра и с каждым годом все больше внимания уделял работе над баснями. Самые первые его басни, написан</w:t>
      </w:r>
      <w:r w:rsidR="00C8702B">
        <w:t>ные еще в 1788 году</w:t>
      </w:r>
      <w:proofErr w:type="gramStart"/>
      <w:r w:rsidR="00C8702B">
        <w:t xml:space="preserve"> </w:t>
      </w:r>
      <w:r>
        <w:t>,</w:t>
      </w:r>
      <w:proofErr w:type="gramEnd"/>
      <w:r>
        <w:t xml:space="preserve"> еще не предвещают будущего баснописца. Но все меняется в 1806 году. Крылов почти полностью переключается на басни, в 1808 году им было издано уже 17 басен, среди которых и знаменитая "Слон и моська". Сотрудничая в "Драматическом вестнике" А.Шаховского, Крылов помещает в журнале одни только басни, а в 1809 году издает их отдельной книгой. Этот сборник из 23 басен сразу же сделал его автора по-настоящему знаменитым. Именно басня стала тем жанром, в котором гений Крылова выразился необычайно широко. В 1811 году появились "Новые басни Ивана Крылова", в 1815-м - "Басни Ивана </w:t>
      </w:r>
      <w:r>
        <w:lastRenderedPageBreak/>
        <w:t xml:space="preserve">Крылова" в трех частях, в 1816-м - "Новые басни И.А. Крылова", составившие четвертую и пятую части, в 1819-м - в шести частях, а в 1830-м - уже в восьми. Затем издания следовали одно за другим, с прибавлением новых басен; последнее прижизненное издание 1843 года, содержит уже 197 басен. </w:t>
      </w:r>
      <w:proofErr w:type="gramStart"/>
      <w:r>
        <w:t>Всего Крылов написал 201 басню, три из которых были обнаружены уже после его смерти.</w:t>
      </w:r>
      <w:proofErr w:type="gramEnd"/>
    </w:p>
    <w:p w:rsidR="00F74891" w:rsidRDefault="00F74891" w:rsidP="00EE57F8">
      <w:pPr>
        <w:pStyle w:val="a4"/>
        <w:spacing w:after="240" w:afterAutospacing="0"/>
        <w:jc w:val="left"/>
      </w:pPr>
    </w:p>
    <w:p w:rsidR="00F74891" w:rsidRDefault="00F74891" w:rsidP="00EE57F8">
      <w:pPr>
        <w:pStyle w:val="a4"/>
        <w:spacing w:after="240" w:afterAutospacing="0"/>
        <w:jc w:val="left"/>
      </w:pPr>
    </w:p>
    <w:p w:rsidR="00F74891" w:rsidRDefault="00F74891" w:rsidP="00EE57F8">
      <w:pPr>
        <w:pStyle w:val="a4"/>
        <w:spacing w:after="240" w:afterAutospacing="0"/>
        <w:jc w:val="left"/>
      </w:pPr>
    </w:p>
    <w:p w:rsidR="00F74891" w:rsidRDefault="00F74891" w:rsidP="00EE57F8">
      <w:pPr>
        <w:pStyle w:val="a4"/>
        <w:spacing w:after="240" w:afterAutospacing="0"/>
        <w:jc w:val="left"/>
      </w:pPr>
    </w:p>
    <w:p w:rsidR="00F74891" w:rsidRDefault="00F74891" w:rsidP="00EE57F8">
      <w:pPr>
        <w:pStyle w:val="a4"/>
        <w:spacing w:after="240" w:afterAutospacing="0"/>
        <w:jc w:val="left"/>
      </w:pPr>
    </w:p>
    <w:p w:rsidR="00F74891" w:rsidRDefault="007550DC" w:rsidP="00EE57F8">
      <w:pPr>
        <w:pStyle w:val="a4"/>
        <w:spacing w:after="240" w:afterAutospacing="0"/>
        <w:jc w:val="left"/>
      </w:pPr>
      <w:r w:rsidRPr="007550DC">
        <w:rPr>
          <w:noProof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Рисунок 8" descr="могила Крылова И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гила Крылова И.А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91" w:rsidRDefault="00F74891" w:rsidP="00EE57F8">
      <w:pPr>
        <w:pStyle w:val="a4"/>
        <w:spacing w:after="240" w:afterAutospacing="0"/>
        <w:jc w:val="left"/>
      </w:pPr>
    </w:p>
    <w:p w:rsidR="00002EF0" w:rsidRDefault="00002EF0" w:rsidP="007550DC">
      <w:pPr>
        <w:pStyle w:val="a4"/>
        <w:spacing w:after="240" w:afterAutospacing="0"/>
        <w:ind w:firstLine="0"/>
        <w:jc w:val="left"/>
      </w:pPr>
    </w:p>
    <w:p w:rsidR="00002EF0" w:rsidRDefault="00002EF0" w:rsidP="00002EF0">
      <w:pPr>
        <w:jc w:val="center"/>
      </w:pPr>
    </w:p>
    <w:p w:rsidR="00002EF0" w:rsidRDefault="00002EF0"/>
    <w:sectPr w:rsidR="00002EF0" w:rsidSect="00F3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F1"/>
    <w:rsid w:val="00002EF0"/>
    <w:rsid w:val="003C4847"/>
    <w:rsid w:val="003C6C1F"/>
    <w:rsid w:val="007550DC"/>
    <w:rsid w:val="008C11F1"/>
    <w:rsid w:val="00C57AF3"/>
    <w:rsid w:val="00C8702B"/>
    <w:rsid w:val="00CC0AFE"/>
    <w:rsid w:val="00E11CA7"/>
    <w:rsid w:val="00EE57F8"/>
    <w:rsid w:val="00F3726D"/>
    <w:rsid w:val="00F43EDA"/>
    <w:rsid w:val="00F7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6D"/>
  </w:style>
  <w:style w:type="paragraph" w:styleId="1">
    <w:name w:val="heading 1"/>
    <w:basedOn w:val="a"/>
    <w:link w:val="10"/>
    <w:uiPriority w:val="9"/>
    <w:qFormat/>
    <w:rsid w:val="008C11F1"/>
    <w:pPr>
      <w:spacing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11F1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1F1"/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1F1"/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C11F1"/>
    <w:rPr>
      <w:color w:val="0771CD"/>
      <w:u w:val="single"/>
    </w:rPr>
  </w:style>
  <w:style w:type="paragraph" w:styleId="a4">
    <w:name w:val="Normal (Web)"/>
    <w:basedOn w:val="a"/>
    <w:uiPriority w:val="99"/>
    <w:unhideWhenUsed/>
    <w:rsid w:val="008C11F1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2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0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08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043">
      <w:bodyDiv w:val="1"/>
      <w:marLeft w:val="120"/>
      <w:marRight w:val="12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funeral-spb.narod.ru/necropols/ppk/tombs/pavel1/pavel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2014-02-06T04:53:00Z</dcterms:created>
  <dcterms:modified xsi:type="dcterms:W3CDTF">2014-02-10T03:17:00Z</dcterms:modified>
</cp:coreProperties>
</file>